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7"/>
        <w:gridCol w:w="814"/>
        <w:gridCol w:w="953"/>
        <w:gridCol w:w="1566"/>
        <w:gridCol w:w="1071"/>
        <w:gridCol w:w="1640"/>
        <w:gridCol w:w="1639"/>
        <w:gridCol w:w="1639"/>
      </w:tblGrid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</w:p>
        </w:tc>
        <w:tc>
          <w:tcPr>
            <w:tcW w:w="814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5D1B5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6201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C026B6">
              <w:rPr>
                <w:rFonts w:ascii="PT Astra Serif" w:hAnsi="PT Astra Serif"/>
                <w:sz w:val="24"/>
                <w:szCs w:val="24"/>
              </w:rPr>
              <w:t>28 января 2026</w:t>
            </w:r>
            <w:r w:rsidR="00E80C1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C026B6">
              <w:rPr>
                <w:rFonts w:ascii="PT Astra Serif" w:hAnsi="PT Astra Serif"/>
                <w:sz w:val="24"/>
                <w:szCs w:val="24"/>
              </w:rPr>
              <w:t>г.</w:t>
            </w:r>
            <w:r w:rsidRPr="001F0963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C026B6">
              <w:rPr>
                <w:rFonts w:ascii="PT Astra Serif" w:hAnsi="PT Astra Serif"/>
                <w:sz w:val="24"/>
                <w:szCs w:val="24"/>
              </w:rPr>
              <w:t>17/360</w:t>
            </w:r>
          </w:p>
        </w:tc>
      </w:tr>
      <w:bookmarkEnd w:id="0"/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 w:val="restart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080B66" w:rsidP="005D1B5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Приложение 2.</w:t>
            </w:r>
            <w:r w:rsidR="005D1B5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5D1B5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5D1B5B">
              <w:rPr>
                <w:rFonts w:ascii="PT Astra Serif" w:hAnsi="PT Astra Serif"/>
                <w:sz w:val="24"/>
                <w:szCs w:val="24"/>
              </w:rPr>
              <w:t>19</w:t>
            </w:r>
            <w:r w:rsidRPr="001F0963">
              <w:rPr>
                <w:rFonts w:ascii="PT Astra Serif" w:hAnsi="PT Astra Serif"/>
                <w:sz w:val="24"/>
                <w:szCs w:val="24"/>
              </w:rPr>
              <w:t xml:space="preserve"> декабря 202</w:t>
            </w:r>
            <w:r w:rsidR="005D1B5B">
              <w:rPr>
                <w:rFonts w:ascii="PT Astra Serif" w:hAnsi="PT Astra Serif"/>
                <w:sz w:val="24"/>
                <w:szCs w:val="24"/>
              </w:rPr>
              <w:t>5</w:t>
            </w:r>
            <w:r w:rsidR="00E80C1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F0963">
              <w:rPr>
                <w:rFonts w:ascii="PT Astra Serif" w:hAnsi="PT Astra Serif"/>
                <w:sz w:val="24"/>
                <w:szCs w:val="24"/>
              </w:rPr>
              <w:t xml:space="preserve">г. № </w:t>
            </w:r>
            <w:r w:rsidR="005D1B5B">
              <w:rPr>
                <w:rFonts w:ascii="PT Astra Serif" w:hAnsi="PT Astra Serif"/>
                <w:sz w:val="24"/>
                <w:szCs w:val="24"/>
              </w:rPr>
              <w:t>16</w:t>
            </w:r>
            <w:r w:rsidRPr="001F0963">
              <w:rPr>
                <w:rFonts w:ascii="PT Astra Serif" w:hAnsi="PT Astra Serif"/>
                <w:sz w:val="24"/>
                <w:szCs w:val="24"/>
              </w:rPr>
              <w:t>/</w:t>
            </w:r>
            <w:r w:rsidR="005D1B5B">
              <w:rPr>
                <w:rFonts w:ascii="PT Astra Serif" w:hAnsi="PT Astra Serif"/>
                <w:sz w:val="24"/>
                <w:szCs w:val="24"/>
              </w:rPr>
              <w:t>341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1751"/>
        </w:trPr>
        <w:tc>
          <w:tcPr>
            <w:tcW w:w="14570" w:type="dxa"/>
            <w:gridSpan w:val="8"/>
            <w:hideMark/>
          </w:tcPr>
          <w:p w:rsidR="001F0963" w:rsidRPr="001F0963" w:rsidRDefault="001F0963" w:rsidP="005D1B5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распределения бюджетных ассигнований бюджета муниципального образования город Тула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на  202</w:t>
            </w:r>
            <w:r w:rsidR="005D1B5B">
              <w:rPr>
                <w:rFonts w:ascii="PT Astra Serif" w:hAnsi="PT Astra Serif"/>
                <w:b/>
                <w:bCs/>
                <w:sz w:val="24"/>
                <w:szCs w:val="24"/>
              </w:rPr>
              <w:t>6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год и на плановый период  202</w:t>
            </w:r>
            <w:r w:rsidR="005D1B5B">
              <w:rPr>
                <w:rFonts w:ascii="PT Astra Serif" w:hAnsi="PT Astra Serif"/>
                <w:b/>
                <w:bCs/>
                <w:sz w:val="24"/>
                <w:szCs w:val="24"/>
              </w:rPr>
              <w:t>7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и  202</w:t>
            </w:r>
            <w:r w:rsidR="005D1B5B">
              <w:rPr>
                <w:rFonts w:ascii="PT Astra Serif" w:hAnsi="PT Astra Serif"/>
                <w:b/>
                <w:bCs/>
                <w:sz w:val="24"/>
                <w:szCs w:val="24"/>
              </w:rPr>
              <w:t>8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годов, предусмотренного приложением 2 к решению Тульской городской Думы 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</w:t>
            </w:r>
            <w:r w:rsidR="005D1B5B">
              <w:rPr>
                <w:rFonts w:ascii="PT Astra Serif" w:hAnsi="PT Astra Serif"/>
                <w:b/>
                <w:bCs/>
                <w:sz w:val="24"/>
                <w:szCs w:val="24"/>
              </w:rPr>
              <w:t>6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и на пл</w:t>
            </w:r>
            <w:r w:rsidR="005D1B5B">
              <w:rPr>
                <w:rFonts w:ascii="PT Astra Serif" w:hAnsi="PT Astra Serif"/>
                <w:b/>
                <w:bCs/>
                <w:sz w:val="24"/>
                <w:szCs w:val="24"/>
              </w:rPr>
              <w:t>ановый период 2027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и 202</w:t>
            </w:r>
            <w:r w:rsidR="005D1B5B">
              <w:rPr>
                <w:rFonts w:ascii="PT Astra Serif" w:hAnsi="PT Astra Serif"/>
                <w:b/>
                <w:bCs/>
                <w:sz w:val="24"/>
                <w:szCs w:val="24"/>
              </w:rPr>
              <w:t>8</w:t>
            </w:r>
            <w:r w:rsidR="009D6F9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5D1B5B" w:rsidRDefault="001F0963" w:rsidP="005D1B5B">
      <w:pPr>
        <w:jc w:val="right"/>
        <w:rPr>
          <w:rFonts w:ascii="PT Astra Serif" w:hAnsi="PT Astra Serif"/>
          <w:sz w:val="16"/>
          <w:szCs w:val="16"/>
        </w:rPr>
      </w:pPr>
      <w:r w:rsidRPr="001F0963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928"/>
        <w:gridCol w:w="1013"/>
        <w:gridCol w:w="1172"/>
        <w:gridCol w:w="978"/>
        <w:gridCol w:w="1595"/>
        <w:gridCol w:w="1648"/>
        <w:gridCol w:w="1701"/>
      </w:tblGrid>
      <w:tr w:rsidR="005D1B5B" w:rsidRPr="005D1B5B" w:rsidTr="005D1B5B">
        <w:trPr>
          <w:trHeight w:val="930"/>
          <w:tblHeader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28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13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72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78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595" w:type="dxa"/>
            <w:hideMark/>
          </w:tcPr>
          <w:p w:rsidR="005D1B5B" w:rsidRPr="005D1B5B" w:rsidRDefault="005D1B5B" w:rsidP="005D1B5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648" w:type="dxa"/>
            <w:hideMark/>
          </w:tcPr>
          <w:p w:rsidR="005D1B5B" w:rsidRPr="005D1B5B" w:rsidRDefault="005D1B5B" w:rsidP="005D1B5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1701" w:type="dxa"/>
            <w:hideMark/>
          </w:tcPr>
          <w:p w:rsidR="005D1B5B" w:rsidRPr="005D1B5B" w:rsidRDefault="005D1B5B" w:rsidP="005D1B5B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5D1B5B">
              <w:rPr>
                <w:rFonts w:ascii="PT Astra Serif" w:hAnsi="PT Astra Serif"/>
                <w:b/>
                <w:bCs/>
                <w:sz w:val="16"/>
                <w:szCs w:val="16"/>
              </w:rPr>
              <w:t>2028 год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8400000000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8420000000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06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8420000110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320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lastRenderedPageBreak/>
              <w:t>Иные непрограммные мероприятия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-240 000,00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муниципальных образовательных организаций"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2340200000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Мероприятия по капитальному ремонту муниципальных образовательных организаций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+4 456 579,47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45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+4 456 579,47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-4 456 579,47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5524" w:type="dxa"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Бюджетные инвестиции</w:t>
            </w:r>
          </w:p>
        </w:tc>
        <w:tc>
          <w:tcPr>
            <w:tcW w:w="92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013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172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978" w:type="dxa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-4 456 579,47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  <w:tr w:rsidR="005D1B5B" w:rsidRPr="005D1B5B" w:rsidTr="005D1B5B">
        <w:trPr>
          <w:trHeight w:val="300"/>
        </w:trPr>
        <w:tc>
          <w:tcPr>
            <w:tcW w:w="9615" w:type="dxa"/>
            <w:gridSpan w:val="5"/>
            <w:noWrap/>
            <w:hideMark/>
          </w:tcPr>
          <w:p w:rsidR="005D1B5B" w:rsidRPr="005D1B5B" w:rsidRDefault="005D1B5B" w:rsidP="005D1B5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>ИТОГО</w:t>
            </w:r>
          </w:p>
        </w:tc>
        <w:tc>
          <w:tcPr>
            <w:tcW w:w="1595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648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5D1B5B" w:rsidRPr="005D1B5B" w:rsidRDefault="005D1B5B" w:rsidP="005D1B5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1B5B">
              <w:rPr>
                <w:rFonts w:ascii="PT Astra Serif" w:hAnsi="PT Astra Serif"/>
                <w:sz w:val="16"/>
                <w:szCs w:val="16"/>
              </w:rPr>
              <w:t xml:space="preserve">0,00 </w:t>
            </w:r>
          </w:p>
        </w:tc>
      </w:tr>
    </w:tbl>
    <w:p w:rsidR="00080B66" w:rsidRDefault="00080B66" w:rsidP="001F0963">
      <w:pPr>
        <w:jc w:val="right"/>
        <w:rPr>
          <w:rFonts w:ascii="PT Astra Serif" w:hAnsi="PT Astra Serif"/>
          <w:sz w:val="16"/>
          <w:szCs w:val="16"/>
        </w:rPr>
      </w:pPr>
    </w:p>
    <w:p w:rsidR="00434679" w:rsidRDefault="00434679" w:rsidP="001F0963">
      <w:pPr>
        <w:jc w:val="both"/>
        <w:rPr>
          <w:rFonts w:ascii="PT Astra Serif" w:hAnsi="PT Astra Serif"/>
          <w:sz w:val="16"/>
          <w:szCs w:val="16"/>
        </w:rPr>
      </w:pPr>
    </w:p>
    <w:sectPr w:rsidR="00434679" w:rsidSect="00434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76D" w:rsidRDefault="0029276D" w:rsidP="001F0963">
      <w:pPr>
        <w:spacing w:after="0" w:line="240" w:lineRule="auto"/>
      </w:pPr>
      <w:r>
        <w:separator/>
      </w:r>
    </w:p>
  </w:endnote>
  <w:endnote w:type="continuationSeparator" w:id="0">
    <w:p w:rsidR="0029276D" w:rsidRDefault="0029276D" w:rsidP="001F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76D" w:rsidRDefault="0029276D" w:rsidP="001F0963">
      <w:pPr>
        <w:spacing w:after="0" w:line="240" w:lineRule="auto"/>
      </w:pPr>
      <w:r>
        <w:separator/>
      </w:r>
    </w:p>
  </w:footnote>
  <w:footnote w:type="continuationSeparator" w:id="0">
    <w:p w:rsidR="0029276D" w:rsidRDefault="0029276D" w:rsidP="001F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590216"/>
      <w:docPartObj>
        <w:docPartGallery w:val="Page Numbers (Top of Page)"/>
        <w:docPartUnique/>
      </w:docPartObj>
    </w:sdtPr>
    <w:sdtEndPr/>
    <w:sdtContent>
      <w:p w:rsidR="001F0963" w:rsidRDefault="001F09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CD9">
          <w:rPr>
            <w:noProof/>
          </w:rPr>
          <w:t>2</w:t>
        </w:r>
        <w:r>
          <w:fldChar w:fldCharType="end"/>
        </w:r>
      </w:p>
    </w:sdtContent>
  </w:sdt>
  <w:p w:rsidR="001F0963" w:rsidRDefault="001F096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63" w:rsidRDefault="001F09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63"/>
    <w:rsid w:val="00080B66"/>
    <w:rsid w:val="00162017"/>
    <w:rsid w:val="001F0963"/>
    <w:rsid w:val="0029276D"/>
    <w:rsid w:val="00434679"/>
    <w:rsid w:val="00474BB3"/>
    <w:rsid w:val="005D1B5B"/>
    <w:rsid w:val="00811A4A"/>
    <w:rsid w:val="00985E9A"/>
    <w:rsid w:val="009C4E21"/>
    <w:rsid w:val="009D6F92"/>
    <w:rsid w:val="00A2159E"/>
    <w:rsid w:val="00AC077B"/>
    <w:rsid w:val="00C026B6"/>
    <w:rsid w:val="00C55B75"/>
    <w:rsid w:val="00E80C1C"/>
    <w:rsid w:val="00EF2999"/>
    <w:rsid w:val="00F9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5467-EE7A-47D6-B501-F01C65A2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F09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0963"/>
    <w:rPr>
      <w:color w:val="800080"/>
      <w:u w:val="single"/>
    </w:rPr>
  </w:style>
  <w:style w:type="paragraph" w:customStyle="1" w:styleId="xl65">
    <w:name w:val="xl65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963"/>
  </w:style>
  <w:style w:type="paragraph" w:styleId="a8">
    <w:name w:val="footer"/>
    <w:basedOn w:val="a"/>
    <w:link w:val="a9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963"/>
  </w:style>
  <w:style w:type="paragraph" w:customStyle="1" w:styleId="xl72">
    <w:name w:val="xl72"/>
    <w:basedOn w:val="a"/>
    <w:rsid w:val="004346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346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6</cp:revision>
  <dcterms:created xsi:type="dcterms:W3CDTF">2026-01-19T06:18:00Z</dcterms:created>
  <dcterms:modified xsi:type="dcterms:W3CDTF">2026-01-27T06:53:00Z</dcterms:modified>
</cp:coreProperties>
</file>